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2"/>
        </w:rPr>
      </w:r>
      <w:r>
        <w:drawing>
          <wp:inline xmlns:a="http://schemas.openxmlformats.org/drawingml/2006/main" xmlns:pic="http://schemas.openxmlformats.org/drawingml/2006/picture">
            <wp:extent cx="1371600" cy="448235"/>
            <wp:docPr id="1" name="Picture 1" descr="SaaSTech Servers home">
              <a:hlinkClick r:id="rId10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 descr="SaaSTech Servers home">
                      <a:hlinkClick r:id="rId10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48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0" w:after="180" w:line="269" w:lineRule="auto"/>
      </w:pPr>
      <w:r>
        <w:rPr>
          <w:rFonts w:ascii="Arial" w:hAnsi="Arial"/>
          <w:b/>
          <w:color w:val="000000"/>
          <w:sz w:val="42"/>
        </w:rPr>
        <w:t>Cinema group screening enquiry planner</w:t>
      </w:r>
    </w:p>
    <w:p>
      <w:pPr>
        <w:spacing w:before="0" w:after="200" w:line="269" w:lineRule="auto"/>
      </w:pPr>
      <w:r>
        <w:rPr>
          <w:rFonts w:ascii="Arial" w:hAnsi="Arial"/>
          <w:b w:val="0"/>
          <w:color w:val="000000"/>
          <w:sz w:val="22"/>
        </w:rPr>
        <w:t>Plan a minimal enquiry form for groups or private screenings. Use this worksheet for form design, not as a public list of customer enquiries.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Cinema and enquiry owner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Group options actually offered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Preferred screening dates and lead-time guidance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40" w:after="120" w:line="269" w:lineRule="auto"/>
      </w:pPr>
      <w:r>
        <w:rPr>
          <w:rFonts w:ascii="Arial" w:hAnsi="Arial"/>
          <w:b/>
          <w:color w:val="000000"/>
          <w:sz w:val="26"/>
        </w:rPr>
        <w:t>Review before use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Ask only for basic contact details, a preferred date and approximate group size.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Invite an accessibility conversation through an appropriate private channel.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Explain that a request does not reserve a screen, time or film.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Staff reviews film permissions and the screening options before confirming.</w:t>
      </w:r>
    </w:p>
    <w:p>
      <w:pPr>
        <w:spacing w:before="0" w:after="100" w:line="269" w:lineRule="auto"/>
      </w:pPr>
      <w:r>
        <w:rPr>
          <w:rFonts w:ascii="Arial" w:hAnsi="Arial"/>
          <w:b w:val="0"/>
          <w:color w:val="000000"/>
          <w:sz w:val="21"/>
        </w:rPr>
        <w:t>[ ]  Availability, capacity, pricing and payment arrangements are agreed separately.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Our acknowledgement wording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Who reviews the request and how confirmation is sent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20" w:after="60" w:line="269" w:lineRule="auto"/>
      </w:pPr>
      <w:r>
        <w:rPr>
          <w:rFonts w:ascii="Arial" w:hAnsi="Arial"/>
          <w:b/>
          <w:color w:val="000000"/>
          <w:sz w:val="21"/>
        </w:rPr>
        <w:t>Information that must stay out of the public form</w:t>
      </w:r>
    </w:p>
    <w:p>
      <w:pPr>
        <w:spacing w:before="0" w:after="160" w:line="269" w:lineRule="auto"/>
      </w:pPr>
      <w:r>
        <w:rPr>
          <w:rFonts w:ascii="Arial" w:hAnsi="Arial"/>
          <w:b w:val="0"/>
          <w:color w:val="000000"/>
          <w:sz w:val="20"/>
        </w:rPr>
        <w:t>________________________________________________________________________</w:t>
      </w:r>
    </w:p>
    <w:p>
      <w:pPr>
        <w:spacing w:before="180" w:after="200" w:line="269" w:lineRule="auto"/>
        <w:shd w:fill="FFF1A6"/>
      </w:pPr>
      <w:r>
        <w:rPr>
          <w:rFonts w:ascii="Arial" w:hAnsi="Arial"/>
          <w:b w:val="0"/>
          <w:color w:val="000000"/>
          <w:sz w:val="21"/>
        </w:rPr>
        <w:t>Website Advice  Do not ask for payment-card details, student lists, health information or ticket identifiers through the general group enquiry form.</w:t>
      </w:r>
    </w:p>
    <w:sectPr w:rsidR="00FC693F" w:rsidRPr="0006063C" w:rsidSect="00034616">
      <w:pgSz w:w="12240" w:h="15840"/>
      <w:pgMar w:top="864" w:right="864" w:bottom="864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saastech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Cinema group screening enquiry planner</dc:title>
  <dc:subject/>
  <dc:creator>SaaSTech Servers</dc:creator>
  <cp:keywords/>
  <dc:description>generated by python-docx</dc:description>
  <cp:lastModifiedBy>SaaSTech Servers</cp:lastModifiedBy>
  <cp:revision>1</cp:revision>
  <dcterms:created xsi:type="dcterms:W3CDTF">2013-12-23T23:15:00Z</dcterms:created>
  <dcterms:modified xsi:type="dcterms:W3CDTF">2013-12-23T23:15:00Z</dcterms:modified>
  <cp:category/>
</cp:coreProperties>
</file>