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1" name="Picture 1" descr="SaaSTech Servers home">
              <a:hlinkClick r:id="rId10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0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0" w:after="180" w:line="269" w:lineRule="auto"/>
      </w:pPr>
      <w:r>
        <w:rPr>
          <w:rFonts w:ascii="Arial" w:hAnsi="Arial"/>
          <w:b/>
          <w:color w:val="000000"/>
          <w:sz w:val="42"/>
        </w:rPr>
        <w:t>Cinema showtime publishing checklist</w:t>
      </w:r>
    </w:p>
    <w:p>
      <w:pPr>
        <w:spacing w:before="0" w:after="200" w:line="269" w:lineRule="auto"/>
      </w:pPr>
      <w:r>
        <w:rPr>
          <w:rFonts w:ascii="Arial" w:hAnsi="Arial"/>
          <w:b w:val="0"/>
          <w:color w:val="000000"/>
          <w:sz w:val="22"/>
        </w:rPr>
        <w:t>Use this editable checklist before publishing or updating a film programme. Keep payment and ticket records in your approved ticketing system.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Cinema and programme date range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Prepared by and review date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Approved film and screening references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40" w:after="120" w:line="269" w:lineRule="auto"/>
      </w:pPr>
      <w:r>
        <w:rPr>
          <w:rFonts w:ascii="Arial" w:hAnsi="Arial"/>
          <w:b/>
          <w:color w:val="000000"/>
          <w:sz w:val="26"/>
        </w:rPr>
        <w:t>Review before use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Each film title, date and local start time is confirmed.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Runtime, language, format and approved classification are correct.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Caption and audio-description information matches the individual screening.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Artwork and trailers have publication permission.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Each screening opens the correct approved ticket destination.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Admission categories, fees and policy links match the ticket provider.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Expired, cancelled or changed sessions have been removed or updated.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Showtimes and buttons are readable and work on a phone.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Corrections needed before publication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Publication owner and next review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Have a second person follow one screening from the website to its exact ticket destination before you publish.</w:t>
      </w:r>
    </w:p>
    <w:sectPr w:rsidR="00FC693F" w:rsidRPr="0006063C" w:rsidSect="00034616">
      <w:pgSz w:w="12240" w:h="15840"/>
      <w:pgMar w:top="864" w:right="864" w:bottom="864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saastech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Cinema showtime publishing checklist</dc:title>
  <dc:subject/>
  <dc:creator>SaaSTech Servers</dc:creator>
  <cp:keywords/>
  <dc:description>generated by python-docx</dc:description>
  <cp:lastModifiedBy>SaaSTech Servers</cp:lastModifiedBy>
  <cp:revision>1</cp:revision>
  <dcterms:created xsi:type="dcterms:W3CDTF">2013-12-23T23:15:00Z</dcterms:created>
  <dcterms:modified xsi:type="dcterms:W3CDTF">2013-12-23T23:15:00Z</dcterms:modified>
  <cp:category/>
</cp:coreProperties>
</file>